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Управление Росгвардии по Тульской области приглашает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военную службу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граждан РФ с высшим ветеринарным образованием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Требуются: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ветеринарный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фельдшер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Условия: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 судимости;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годные по состоянию здоровья;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способные по своим деловым и личным качествам к прохождению службы.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Стабильный график работы 5/2;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Бесплатное медицинское обслуживание военнослужащего и членов его семьи;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Страхование жизни и здоровья за счет государства;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Детям военнослужащих в первоочередном порядке предоставляются места в школах и детских садах;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выхода на пенсию после 20 лет выслуги;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Возможность предоставления комфортабельного служебного жилья;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Ежемесячная заработная плата от 32 тысяч рублей + премии.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Контактные телефоны: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Внутренняя связь 73-86-27-51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Сотовая связь 8-(999)-781-32-09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Ответственный исполнитель отдела кадров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Управления Росгвардии по Тульской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сержант Казанская Людмила Михайловна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